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EC" w:rsidRPr="006067D2" w:rsidRDefault="00E839EC" w:rsidP="006067D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067D2">
        <w:rPr>
          <w:b/>
          <w:bCs/>
          <w:kern w:val="36"/>
          <w:sz w:val="48"/>
          <w:szCs w:val="48"/>
        </w:rPr>
        <w:t>2. Структура и органы управления ОУ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  <w:u w:val="single"/>
        </w:rPr>
        <w:t>Филиалов и других структурных подр</w:t>
      </w:r>
      <w:r>
        <w:rPr>
          <w:b/>
          <w:bCs/>
          <w:u w:val="single"/>
        </w:rPr>
        <w:t>азделений МБОУ «Беловодская</w:t>
      </w:r>
      <w:r w:rsidRPr="006067D2">
        <w:rPr>
          <w:b/>
          <w:bCs/>
          <w:u w:val="single"/>
        </w:rPr>
        <w:t>  ООШ» не имеет.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  <w:u w:val="single"/>
        </w:rPr>
        <w:t> </w:t>
      </w:r>
      <w:r w:rsidRPr="006067D2">
        <w:rPr>
          <w:b/>
          <w:bCs/>
        </w:rPr>
        <w:t>Единоличным исполнительным органом школы является его руководитель: директор.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</w:rPr>
        <w:t>Руководитель осуществляет руководство текущей деятельностью Школы на основании законов и иных правовых актов Российской Федерации и Брянской области, муниципальных правовых актов Мглинского района, Устава школы, трудового договора.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</w:rPr>
        <w:t>В Учреждении формируются коллегиальные органы управления, к которым относятся общее собрание работников Учреждения, педагогический совет.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</w:rPr>
        <w:t>В Учреждении в целях учета мнения обучающихся, родителей (законных представителей) несовершеннолетних обучающихся осуществляют деятельность родительский комитет и совет обучающихся.</w:t>
      </w:r>
    </w:p>
    <w:p w:rsidR="00E839EC" w:rsidRPr="006067D2" w:rsidRDefault="00E839EC" w:rsidP="006067D2">
      <w:pPr>
        <w:spacing w:before="100" w:beforeAutospacing="1" w:after="100" w:afterAutospacing="1"/>
      </w:pPr>
      <w:r w:rsidRPr="006067D2">
        <w:rPr>
          <w:b/>
          <w:bCs/>
        </w:rPr>
        <w:t>Родительский комитет и совет обучающихся действуют в соответствии с Положениями, утверждаемыми руководителем Учреждения.</w:t>
      </w:r>
    </w:p>
    <w:p w:rsidR="00E839EC" w:rsidRDefault="00E839EC"/>
    <w:sectPr w:rsidR="00E839EC" w:rsidSect="009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D2"/>
    <w:rsid w:val="00581AE1"/>
    <w:rsid w:val="006067D2"/>
    <w:rsid w:val="007E1471"/>
    <w:rsid w:val="00803497"/>
    <w:rsid w:val="009B7D57"/>
    <w:rsid w:val="00CA26DA"/>
    <w:rsid w:val="00E839EC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1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1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118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FF3118"/>
    <w:rPr>
      <w:rFonts w:cs="Times New Roman"/>
      <w:b/>
      <w:bCs/>
    </w:rPr>
  </w:style>
  <w:style w:type="paragraph" w:styleId="NoSpacing">
    <w:name w:val="No Spacing"/>
    <w:uiPriority w:val="99"/>
    <w:qFormat/>
    <w:rsid w:val="00FF311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067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129</Words>
  <Characters>738</Characters>
  <Application>Microsoft Office Outlook</Application>
  <DocSecurity>0</DocSecurity>
  <Lines>0</Lines>
  <Paragraphs>0</Paragraphs>
  <ScaleCrop>false</ScaleCrop>
  <Company>Беловодская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Жогин Михаил Павловиx</dc:creator>
  <cp:keywords/>
  <dc:description/>
  <cp:lastModifiedBy>Ученик</cp:lastModifiedBy>
  <cp:revision>3</cp:revision>
  <dcterms:created xsi:type="dcterms:W3CDTF">2016-04-12T05:16:00Z</dcterms:created>
  <dcterms:modified xsi:type="dcterms:W3CDTF">2016-04-12T02:09:00Z</dcterms:modified>
</cp:coreProperties>
</file>